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5F" w:rsidRDefault="00D06C5F" w:rsidP="002D0D99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September 26, 2011</w:t>
      </w:r>
      <w:r>
        <w:rPr>
          <w:rFonts w:ascii="Helvetica" w:hAnsi="Helvetica" w:cs="Helvetica"/>
          <w:sz w:val="24"/>
          <w:szCs w:val="24"/>
        </w:rPr>
        <w:tab/>
      </w: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3761</w:t>
      </w:r>
    </w:p>
    <w:p w:rsidR="00D06C5F" w:rsidRDefault="00D06C5F" w:rsidP="00837040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897C3B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September 26, 2011 at </w:t>
      </w:r>
      <w:smartTag w:uri="urn:schemas-microsoft-com:office:smarttags" w:element="time">
        <w:smartTagPr>
          <w:attr w:name="Minute" w:val="0"/>
          <w:attr w:name="Hour" w:val="19"/>
        </w:smartTagPr>
        <w:r>
          <w:rPr>
            <w:rFonts w:ascii="Helvetica" w:hAnsi="Helvetica" w:cs="Helvetica"/>
            <w:sz w:val="24"/>
            <w:szCs w:val="24"/>
          </w:rPr>
          <w:t>7:00 p.m.</w:t>
        </w:r>
      </w:smartTag>
      <w:r>
        <w:rPr>
          <w:rFonts w:ascii="Helvetica" w:hAnsi="Helvetica" w:cs="Helvetica"/>
          <w:sz w:val="24"/>
          <w:szCs w:val="24"/>
        </w:rPr>
        <w:t xml:space="preserve"> in the district board room with these members in attendance: Mrs. Pamela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 xml:space="preserve">, presiding, Mrs. Marcy Van </w:t>
      </w:r>
      <w:proofErr w:type="spellStart"/>
      <w:r>
        <w:rPr>
          <w:rFonts w:ascii="Helvetica" w:hAnsi="Helvetica" w:cs="Helvetica"/>
          <w:sz w:val="24"/>
          <w:szCs w:val="24"/>
        </w:rPr>
        <w:t>Metre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John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,      Mrs. Melissa </w:t>
      </w:r>
      <w:proofErr w:type="spellStart"/>
      <w:r>
        <w:rPr>
          <w:rFonts w:ascii="Helvetica" w:hAnsi="Helvetica" w:cs="Helvetica"/>
          <w:sz w:val="24"/>
          <w:szCs w:val="24"/>
        </w:rPr>
        <w:t>Cavey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Mike McDonald, and Mrs. Amy </w:t>
      </w:r>
      <w:proofErr w:type="spellStart"/>
      <w:r>
        <w:rPr>
          <w:rFonts w:ascii="Helvetica" w:hAnsi="Helvetica" w:cs="Helvetica"/>
          <w:sz w:val="24"/>
          <w:szCs w:val="24"/>
        </w:rPr>
        <w:t>Randt</w:t>
      </w:r>
      <w:proofErr w:type="spellEnd"/>
      <w:r>
        <w:rPr>
          <w:rFonts w:ascii="Helvetica" w:hAnsi="Helvetica" w:cs="Helvetica"/>
          <w:sz w:val="24"/>
          <w:szCs w:val="24"/>
        </w:rPr>
        <w:t xml:space="preserve">.  Mrs. Kathleen Anderson, Mrs. Robyn </w:t>
      </w:r>
      <w:proofErr w:type="spellStart"/>
      <w:r>
        <w:rPr>
          <w:rFonts w:ascii="Helvetica" w:hAnsi="Helvetica" w:cs="Helvetica"/>
          <w:sz w:val="24"/>
          <w:szCs w:val="24"/>
        </w:rPr>
        <w:t>Koons</w:t>
      </w:r>
      <w:proofErr w:type="spellEnd"/>
      <w:r>
        <w:rPr>
          <w:rFonts w:ascii="Helvetica" w:hAnsi="Helvetica" w:cs="Helvetica"/>
          <w:sz w:val="24"/>
          <w:szCs w:val="24"/>
        </w:rPr>
        <w:t>, and Mr. David Potts were absent.</w:t>
      </w:r>
    </w:p>
    <w:p w:rsidR="00D06C5F" w:rsidRDefault="00D06C5F" w:rsidP="00897C3B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present were Mr. William Chain, Superintendent; Mrs. Patricia Weber, MS Principal; and Ms. Caroline Dean, </w:t>
      </w:r>
      <w:r w:rsidRPr="00DB0323">
        <w:rPr>
          <w:rFonts w:ascii="Helvetica" w:hAnsi="Helvetica" w:cs="Helvetica"/>
          <w:sz w:val="24"/>
          <w:szCs w:val="24"/>
        </w:rPr>
        <w:t>Business Manager</w:t>
      </w:r>
      <w:r w:rsidRPr="00CE245E">
        <w:rPr>
          <w:rFonts w:ascii="Helvetica" w:hAnsi="Helvetica" w:cs="Helvetica"/>
          <w:sz w:val="24"/>
          <w:szCs w:val="24"/>
        </w:rPr>
        <w:t>.</w:t>
      </w:r>
    </w:p>
    <w:p w:rsidR="00D06C5F" w:rsidRDefault="00D06C5F" w:rsidP="002D0D99">
      <w:pPr>
        <w:ind w:left="720" w:firstLine="72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Minutes Approved</w:t>
      </w:r>
    </w:p>
    <w:p w:rsidR="00D06C5F" w:rsidRDefault="00D06C5F" w:rsidP="00C23637">
      <w:pPr>
        <w:spacing w:line="360" w:lineRule="auto"/>
        <w:ind w:left="720" w:firstLine="720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approved the minutes of the September 12, 2011 school board meeting on a motion made by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seconded by Mr. McDonald.</w:t>
      </w: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Presentation</w:t>
      </w:r>
    </w:p>
    <w:p w:rsidR="00D06C5F" w:rsidRDefault="00D06C5F" w:rsidP="00F84F40">
      <w:pPr>
        <w:spacing w:line="360" w:lineRule="auto"/>
        <w:ind w:left="72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 xml:space="preserve">Mr. Eric </w:t>
      </w:r>
      <w:proofErr w:type="spellStart"/>
      <w:r>
        <w:rPr>
          <w:rFonts w:ascii="Helvetica" w:hAnsi="Helvetica" w:cs="Helvetica"/>
          <w:sz w:val="24"/>
          <w:szCs w:val="24"/>
        </w:rPr>
        <w:t>Hellstern</w:t>
      </w:r>
      <w:proofErr w:type="spellEnd"/>
      <w:r>
        <w:rPr>
          <w:rFonts w:ascii="Helvetica" w:hAnsi="Helvetica" w:cs="Helvetica"/>
          <w:sz w:val="24"/>
          <w:szCs w:val="24"/>
        </w:rPr>
        <w:t xml:space="preserve">, on behalf of Siemens Building Technologies, spoke regarding an Energy Savings Project that would help our school district save money and become more “Green”. </w:t>
      </w: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Consent Agenda (A-K)</w:t>
      </w:r>
    </w:p>
    <w:p w:rsidR="00D06C5F" w:rsidRDefault="00D06C5F" w:rsidP="006223BE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Consent Agenda was approved</w:t>
      </w:r>
      <w:r w:rsidRPr="00F84F4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on a motion made by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seconded by Mrs. </w:t>
      </w:r>
      <w:proofErr w:type="spellStart"/>
      <w:r>
        <w:rPr>
          <w:rFonts w:ascii="Helvetica" w:hAnsi="Helvetica" w:cs="Helvetica"/>
          <w:sz w:val="24"/>
          <w:szCs w:val="24"/>
        </w:rPr>
        <w:t>Cavey</w:t>
      </w:r>
      <w:proofErr w:type="spellEnd"/>
      <w:r>
        <w:rPr>
          <w:rFonts w:ascii="Helvetica" w:hAnsi="Helvetica" w:cs="Helvetica"/>
          <w:sz w:val="24"/>
          <w:szCs w:val="24"/>
        </w:rPr>
        <w:t xml:space="preserve">. A roll call vote was taken and Mrs.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McDonald,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</w:t>
      </w:r>
      <w:proofErr w:type="spellStart"/>
      <w:r>
        <w:rPr>
          <w:rFonts w:ascii="Helvetica" w:hAnsi="Helvetica" w:cs="Helvetica"/>
          <w:sz w:val="24"/>
          <w:szCs w:val="24"/>
        </w:rPr>
        <w:t>Cavey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</w:t>
      </w:r>
      <w:proofErr w:type="spellStart"/>
      <w:r>
        <w:rPr>
          <w:rFonts w:ascii="Helvetica" w:hAnsi="Helvetica" w:cs="Helvetica"/>
          <w:sz w:val="24"/>
          <w:szCs w:val="24"/>
        </w:rPr>
        <w:t>Randt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Mrs. Van </w:t>
      </w:r>
      <w:proofErr w:type="spellStart"/>
      <w:r>
        <w:rPr>
          <w:rFonts w:ascii="Helvetica" w:hAnsi="Helvetica" w:cs="Helvetica"/>
          <w:sz w:val="24"/>
          <w:szCs w:val="24"/>
        </w:rPr>
        <w:t>Metre</w:t>
      </w:r>
      <w:proofErr w:type="spellEnd"/>
      <w:r w:rsidR="006A7534">
        <w:rPr>
          <w:rFonts w:ascii="Helvetica" w:hAnsi="Helvetica" w:cs="Helvetica"/>
          <w:sz w:val="24"/>
          <w:szCs w:val="24"/>
        </w:rPr>
        <w:t xml:space="preserve"> cast affirmative votes</w:t>
      </w:r>
      <w:r>
        <w:rPr>
          <w:rFonts w:ascii="Helvetica" w:hAnsi="Helvetica" w:cs="Helvetica"/>
          <w:sz w:val="24"/>
          <w:szCs w:val="24"/>
        </w:rPr>
        <w:t>.  The consent agenda items approved with this action are as follows:</w:t>
      </w:r>
    </w:p>
    <w:p w:rsidR="00D06C5F" w:rsidRDefault="00D06C5F" w:rsidP="00837040">
      <w:pPr>
        <w:tabs>
          <w:tab w:val="left" w:pos="1440"/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D06C5F" w:rsidRDefault="00D06C5F" w:rsidP="00837040">
      <w:pPr>
        <w:tabs>
          <w:tab w:val="left" w:pos="1440"/>
        </w:tabs>
        <w:ind w:left="2160" w:hanging="216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Administrative</w:t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D06C5F" w:rsidRPr="00AC3EBC" w:rsidRDefault="00D06C5F" w:rsidP="00837040">
      <w:pPr>
        <w:tabs>
          <w:tab w:val="left" w:pos="1440"/>
          <w:tab w:val="left" w:pos="2160"/>
          <w:tab w:val="left" w:pos="2880"/>
        </w:tabs>
        <w:ind w:left="2880" w:hanging="30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Actions</w:t>
      </w: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  <w:r w:rsidRPr="00AC3EBC">
        <w:rPr>
          <w:rFonts w:ascii="Helvetica" w:hAnsi="Helvetica" w:cs="Helvetica"/>
          <w:sz w:val="24"/>
          <w:szCs w:val="24"/>
        </w:rPr>
        <w:t>A.</w:t>
      </w:r>
      <w:r w:rsidRPr="00AC3EBC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</w:t>
      </w:r>
      <w:r w:rsidRPr="00AC3EBC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AC3EB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the u</w:t>
      </w:r>
      <w:r w:rsidRPr="00AC3EBC">
        <w:rPr>
          <w:rFonts w:ascii="Helvetica" w:hAnsi="Helvetica" w:cs="Helvetica"/>
          <w:sz w:val="24"/>
          <w:szCs w:val="24"/>
        </w:rPr>
        <w:t>se of Facilities request from Fairfield Youth Football</w:t>
      </w:r>
      <w:r>
        <w:rPr>
          <w:rFonts w:ascii="Helvetica" w:hAnsi="Helvetica" w:cs="Helvetica"/>
          <w:sz w:val="24"/>
          <w:szCs w:val="24"/>
        </w:rPr>
        <w:t>, Inc.</w:t>
      </w:r>
      <w:r w:rsidRPr="00AC3EBC">
        <w:rPr>
          <w:rFonts w:ascii="Helvetica" w:hAnsi="Helvetica" w:cs="Helvetica"/>
          <w:sz w:val="24"/>
          <w:szCs w:val="24"/>
        </w:rPr>
        <w:t xml:space="preserve"> c/o Kim &amp; Chad Shaffer to use the Stadium and concessions on Sunday October 16, 2011 for four league games.  </w:t>
      </w:r>
    </w:p>
    <w:p w:rsidR="00D06C5F" w:rsidRDefault="00D06C5F" w:rsidP="00837040">
      <w:pPr>
        <w:tabs>
          <w:tab w:val="left" w:pos="1440"/>
        </w:tabs>
        <w:ind w:left="2160" w:hanging="2970"/>
        <w:rPr>
          <w:rFonts w:ascii="Helvetica" w:hAnsi="Helvetica" w:cs="Helvetica"/>
          <w:sz w:val="24"/>
          <w:szCs w:val="24"/>
        </w:rPr>
      </w:pPr>
    </w:p>
    <w:p w:rsidR="00D06C5F" w:rsidRPr="00AC3EBC" w:rsidRDefault="00D06C5F" w:rsidP="00837040">
      <w:pPr>
        <w:tabs>
          <w:tab w:val="left" w:pos="2160"/>
        </w:tabs>
        <w:ind w:left="2880" w:hanging="315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B.</w:t>
      </w:r>
      <w:r>
        <w:rPr>
          <w:rFonts w:ascii="Helvetica" w:hAnsi="Helvetica" w:cs="Helvetica"/>
          <w:sz w:val="24"/>
          <w:szCs w:val="24"/>
        </w:rPr>
        <w:tab/>
        <w:t xml:space="preserve">Approved </w:t>
      </w:r>
      <w:r w:rsidRPr="00AC3EBC">
        <w:rPr>
          <w:rFonts w:ascii="Helvetica" w:hAnsi="Helvetica" w:cs="Helvetica"/>
          <w:sz w:val="24"/>
          <w:szCs w:val="24"/>
        </w:rPr>
        <w:t>the 2011-2012 High School Occupational Advisory Commit</w:t>
      </w:r>
      <w:r>
        <w:rPr>
          <w:rFonts w:ascii="Helvetica" w:hAnsi="Helvetica" w:cs="Helvetica"/>
          <w:sz w:val="24"/>
          <w:szCs w:val="24"/>
        </w:rPr>
        <w:t>tees as required annually by the Bureau o</w:t>
      </w:r>
      <w:r w:rsidRPr="00AC3EBC">
        <w:rPr>
          <w:rFonts w:ascii="Helvetica" w:hAnsi="Helvetica" w:cs="Helvetica"/>
          <w:sz w:val="24"/>
          <w:szCs w:val="24"/>
        </w:rPr>
        <w:t xml:space="preserve">f Career and Technical Education, </w:t>
      </w:r>
      <w:smartTag w:uri="urn:schemas-microsoft-com:office:smarttags" w:element="stockticker">
        <w:r w:rsidRPr="00AC3EBC">
          <w:rPr>
            <w:rFonts w:ascii="Helvetica" w:hAnsi="Helvetica" w:cs="Helvetica"/>
            <w:sz w:val="24"/>
            <w:szCs w:val="24"/>
          </w:rPr>
          <w:t>PDE</w:t>
        </w:r>
      </w:smartTag>
      <w:r>
        <w:rPr>
          <w:rFonts w:ascii="Helvetica" w:hAnsi="Helvetica" w:cs="Helvetica"/>
          <w:sz w:val="24"/>
          <w:szCs w:val="24"/>
        </w:rPr>
        <w:t>.</w:t>
      </w:r>
    </w:p>
    <w:p w:rsidR="00D06C5F" w:rsidRDefault="00D06C5F" w:rsidP="00744A88">
      <w:pPr>
        <w:tabs>
          <w:tab w:val="left" w:pos="2160"/>
        </w:tabs>
        <w:ind w:left="2880" w:hanging="2880"/>
        <w:rPr>
          <w:rFonts w:ascii="Helvetica" w:hAnsi="Helvetica" w:cs="Helvetica"/>
          <w:sz w:val="24"/>
          <w:szCs w:val="24"/>
        </w:rPr>
      </w:pPr>
      <w:r w:rsidRPr="00AC3EBC">
        <w:rPr>
          <w:rFonts w:ascii="Helvetica" w:hAnsi="Helvetica" w:cs="Helvetica"/>
          <w:sz w:val="24"/>
          <w:szCs w:val="24"/>
        </w:rPr>
        <w:lastRenderedPageBreak/>
        <w:t> </w:t>
      </w:r>
      <w:r>
        <w:rPr>
          <w:rFonts w:ascii="Helvetica" w:hAnsi="Helvetica" w:cs="Helvetica"/>
          <w:sz w:val="24"/>
          <w:szCs w:val="24"/>
        </w:rPr>
        <w:t>September 26, 2011</w:t>
      </w:r>
      <w:r>
        <w:rPr>
          <w:rFonts w:ascii="Helvetica" w:hAnsi="Helvetica" w:cs="Helvetica"/>
          <w:sz w:val="24"/>
          <w:szCs w:val="24"/>
        </w:rPr>
        <w:tab/>
      </w:r>
    </w:p>
    <w:p w:rsidR="00D06C5F" w:rsidRDefault="00D06C5F" w:rsidP="00924E6F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3762</w:t>
      </w:r>
    </w:p>
    <w:p w:rsidR="00D06C5F" w:rsidRDefault="00D06C5F" w:rsidP="00837040">
      <w:pPr>
        <w:tabs>
          <w:tab w:val="left" w:pos="2160"/>
        </w:tabs>
        <w:ind w:left="2880" w:hanging="30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:rsidR="00D06C5F" w:rsidRPr="00C06728" w:rsidRDefault="00D06C5F" w:rsidP="00837040">
      <w:pPr>
        <w:tabs>
          <w:tab w:val="left" w:pos="2160"/>
        </w:tabs>
        <w:ind w:left="2880" w:hanging="30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  <w:t>A</w:t>
      </w:r>
      <w:r w:rsidRPr="00C06728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C06728">
        <w:rPr>
          <w:rFonts w:ascii="Helvetica" w:hAnsi="Helvetica" w:cs="Helvetica"/>
          <w:sz w:val="24"/>
          <w:szCs w:val="24"/>
        </w:rPr>
        <w:t xml:space="preserve"> the following articulation agreements between the </w:t>
      </w:r>
      <w:smartTag w:uri="urn:schemas-microsoft-com:office:smarttags" w:element="place"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</w:rPr>
            <w:t>Fairfield</w:t>
          </w:r>
        </w:smartTag>
        <w:r w:rsidRPr="00C06728">
          <w:rPr>
            <w:rFonts w:ascii="Helvetica" w:hAnsi="Helvetica" w:cs="Helvetica"/>
            <w:sz w:val="24"/>
            <w:szCs w:val="24"/>
          </w:rPr>
          <w:t xml:space="preserve"> </w:t>
        </w:r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</w:rPr>
            <w:t>Area</w:t>
          </w:r>
        </w:smartTag>
        <w:r w:rsidRPr="00C06728">
          <w:rPr>
            <w:rFonts w:ascii="Helvetica" w:hAnsi="Helvetica" w:cs="Helvetica"/>
            <w:sz w:val="24"/>
            <w:szCs w:val="24"/>
          </w:rPr>
          <w:t xml:space="preserve"> </w:t>
        </w:r>
        <w:smartTag w:uri="urn:schemas-microsoft-com:office:smarttags" w:element="PlaceType">
          <w:r w:rsidRPr="00C06728">
            <w:rPr>
              <w:rFonts w:ascii="Helvetica" w:hAnsi="Helvetica" w:cs="Helvetica"/>
              <w:sz w:val="24"/>
              <w:szCs w:val="24"/>
            </w:rPr>
            <w:t>High School</w:t>
          </w:r>
        </w:smartTag>
      </w:smartTag>
      <w:r w:rsidRPr="00C06728">
        <w:rPr>
          <w:rFonts w:ascii="Helvetica" w:hAnsi="Helvetica" w:cs="Helvetica"/>
          <w:sz w:val="24"/>
          <w:szCs w:val="24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</w:rPr>
            <w:t>Post</w:t>
          </w:r>
        </w:smartTag>
        <w:r>
          <w:rPr>
            <w:rFonts w:ascii="Helvetica" w:hAnsi="Helvetica" w:cs="Helvetica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Helvetica" w:hAnsi="Helvetica" w:cs="Helvetica"/>
              <w:sz w:val="24"/>
              <w:szCs w:val="24"/>
            </w:rPr>
            <w:t>Secondary Schools</w:t>
          </w:r>
        </w:smartTag>
      </w:smartTag>
      <w:r>
        <w:rPr>
          <w:rFonts w:ascii="Helvetica" w:hAnsi="Helvetica" w:cs="Helvetica"/>
          <w:sz w:val="24"/>
          <w:szCs w:val="24"/>
        </w:rPr>
        <w:t xml:space="preserve"> listed below: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> </w:t>
      </w:r>
    </w:p>
    <w:p w:rsidR="00D06C5F" w:rsidRDefault="00D06C5F" w:rsidP="00837040">
      <w:pPr>
        <w:tabs>
          <w:tab w:val="left" w:pos="2880"/>
        </w:tabs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McCann</w:t>
          </w:r>
        </w:smartTag>
        <w:r w:rsidRPr="00C06728">
          <w:rPr>
            <w:rFonts w:ascii="Helvetica" w:hAnsi="Helvetica" w:cs="Helvetica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School</w:t>
          </w:r>
        </w:smartTag>
      </w:smartTag>
      <w:r w:rsidRPr="00C06728">
        <w:rPr>
          <w:rFonts w:ascii="Helvetica" w:hAnsi="Helvetica" w:cs="Helvetica"/>
          <w:sz w:val="24"/>
          <w:szCs w:val="24"/>
          <w:u w:val="single"/>
        </w:rPr>
        <w:t xml:space="preserve"> of Business and Technology</w:t>
      </w:r>
      <w:r>
        <w:rPr>
          <w:rFonts w:ascii="Helvetica" w:hAnsi="Helvetica" w:cs="Helvetica"/>
          <w:sz w:val="24"/>
          <w:szCs w:val="24"/>
          <w:u w:val="single"/>
        </w:rPr>
        <w:t>:</w:t>
      </w:r>
      <w:r w:rsidRPr="00C06728">
        <w:rPr>
          <w:rFonts w:ascii="Helvetica" w:hAnsi="Helvetica" w:cs="Helvetica"/>
          <w:sz w:val="24"/>
          <w:szCs w:val="24"/>
          <w:u w:val="single"/>
        </w:rPr>
        <w:t> 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D06C5F" w:rsidRDefault="00D06C5F" w:rsidP="00837040">
      <w:pPr>
        <w:tabs>
          <w:tab w:val="left" w:pos="2880"/>
          <w:tab w:val="left" w:pos="6120"/>
        </w:tabs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Accounting Principles I, II &amp; </w:t>
      </w:r>
      <w:proofErr w:type="gramStart"/>
      <w:smartTag w:uri="urn:schemas-microsoft-com:office:smarttags" w:element="stockticker">
        <w:r>
          <w:rPr>
            <w:rFonts w:ascii="Helvetica" w:hAnsi="Helvetica" w:cs="Helvetica"/>
            <w:sz w:val="24"/>
            <w:szCs w:val="24"/>
          </w:rPr>
          <w:t>III</w:t>
        </w:r>
      </w:smartTag>
      <w:r>
        <w:rPr>
          <w:rFonts w:ascii="Helvetica" w:hAnsi="Helvetica" w:cs="Helvetica"/>
          <w:sz w:val="24"/>
          <w:szCs w:val="24"/>
        </w:rPr>
        <w:t xml:space="preserve">  (</w:t>
      </w:r>
      <w:proofErr w:type="gramEnd"/>
      <w:r>
        <w:rPr>
          <w:rFonts w:ascii="Helvetica" w:hAnsi="Helvetica" w:cs="Helvetica"/>
          <w:sz w:val="24"/>
          <w:szCs w:val="24"/>
        </w:rPr>
        <w:t>AC 101-103)</w:t>
      </w:r>
    </w:p>
    <w:p w:rsidR="00D06C5F" w:rsidRPr="00C06728" w:rsidRDefault="00D06C5F" w:rsidP="00837040">
      <w:pPr>
        <w:tabs>
          <w:tab w:val="left" w:pos="2880"/>
          <w:tab w:val="left" w:pos="6120"/>
        </w:tabs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Intermediate Accounting   (</w:t>
      </w:r>
      <w:r w:rsidRPr="00C06728">
        <w:rPr>
          <w:rFonts w:ascii="Helvetica" w:hAnsi="Helvetica" w:cs="Helvetica"/>
          <w:sz w:val="24"/>
          <w:szCs w:val="24"/>
        </w:rPr>
        <w:t>AC 205-210</w:t>
      </w:r>
      <w:r>
        <w:rPr>
          <w:rFonts w:ascii="Helvetica" w:hAnsi="Helvetica" w:cs="Helvetica"/>
          <w:sz w:val="24"/>
          <w:szCs w:val="24"/>
        </w:rPr>
        <w:t>)</w:t>
      </w:r>
    </w:p>
    <w:p w:rsidR="00D06C5F" w:rsidRPr="00C06728" w:rsidRDefault="00D06C5F" w:rsidP="00837040">
      <w:pPr>
        <w:tabs>
          <w:tab w:val="left" w:pos="2880"/>
        </w:tabs>
        <w:ind w:left="2880" w:hanging="2970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> 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Delaware</w:t>
          </w:r>
        </w:smartTag>
        <w:r w:rsidRPr="00C06728">
          <w:rPr>
            <w:rFonts w:ascii="Helvetica" w:hAnsi="Helvetica" w:cs="Helvetica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Valley</w:t>
          </w:r>
        </w:smartTag>
        <w:r w:rsidRPr="00C06728">
          <w:rPr>
            <w:rFonts w:ascii="Helvetica" w:hAnsi="Helvetica" w:cs="Helvetica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College</w:t>
          </w:r>
        </w:smartTag>
      </w:smartTag>
      <w:r>
        <w:rPr>
          <w:rFonts w:ascii="Helvetica" w:hAnsi="Helvetica" w:cs="Helvetica"/>
          <w:sz w:val="24"/>
          <w:szCs w:val="24"/>
          <w:u w:val="single"/>
        </w:rPr>
        <w:t>:</w:t>
      </w:r>
      <w:r w:rsidRPr="00C06728">
        <w:rPr>
          <w:rFonts w:ascii="Helvetica" w:hAnsi="Helvetica" w:cs="Helvetica"/>
          <w:sz w:val="24"/>
          <w:szCs w:val="24"/>
        </w:rPr>
        <w:t> 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C06728">
        <w:rPr>
          <w:rFonts w:ascii="Helvetica" w:hAnsi="Helvetica" w:cs="Helvetica"/>
          <w:sz w:val="24"/>
          <w:szCs w:val="24"/>
        </w:rPr>
        <w:t>Survey</w:t>
      </w:r>
      <w:r>
        <w:rPr>
          <w:rFonts w:ascii="Helvetica" w:hAnsi="Helvetica" w:cs="Helvetica"/>
          <w:sz w:val="24"/>
          <w:szCs w:val="24"/>
        </w:rPr>
        <w:t xml:space="preserve"> of Animal Agriculture   (AS1000)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C06728">
        <w:rPr>
          <w:rFonts w:ascii="Helvetica" w:hAnsi="Helvetica" w:cs="Helvetica"/>
          <w:sz w:val="24"/>
          <w:szCs w:val="24"/>
        </w:rPr>
        <w:t>Exploring Horticultur</w:t>
      </w:r>
      <w:r>
        <w:rPr>
          <w:rFonts w:ascii="Helvetica" w:hAnsi="Helvetica" w:cs="Helvetica"/>
          <w:sz w:val="24"/>
          <w:szCs w:val="24"/>
        </w:rPr>
        <w:t>e, Science, and the Environment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 (HT 1101)</w:t>
      </w:r>
      <w:r w:rsidRPr="00C06728">
        <w:rPr>
          <w:rFonts w:ascii="Helvetica" w:hAnsi="Helvetica" w:cs="Helvetica"/>
          <w:sz w:val="24"/>
          <w:szCs w:val="24"/>
        </w:rPr>
        <w:t xml:space="preserve"> 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C06728">
        <w:rPr>
          <w:rFonts w:ascii="Helvetica" w:hAnsi="Helvetica" w:cs="Helvetica"/>
          <w:sz w:val="24"/>
          <w:szCs w:val="24"/>
        </w:rPr>
        <w:t>T</w:t>
      </w:r>
      <w:r>
        <w:rPr>
          <w:rFonts w:ascii="Helvetica" w:hAnsi="Helvetica" w:cs="Helvetica"/>
          <w:sz w:val="24"/>
          <w:szCs w:val="24"/>
        </w:rPr>
        <w:t xml:space="preserve">oday's Sustainable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 w:cs="Helvetica"/>
              <w:sz w:val="24"/>
              <w:szCs w:val="24"/>
            </w:rPr>
            <w:t>Homestead</w:t>
          </w:r>
        </w:smartTag>
      </w:smartTag>
      <w:r>
        <w:rPr>
          <w:rFonts w:ascii="Helvetica" w:hAnsi="Helvetica" w:cs="Helvetica"/>
          <w:sz w:val="24"/>
          <w:szCs w:val="24"/>
        </w:rPr>
        <w:t xml:space="preserve">   (OH 3147)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C06728">
        <w:rPr>
          <w:rFonts w:ascii="Helvetica" w:hAnsi="Helvetica" w:cs="Helvetica"/>
          <w:sz w:val="24"/>
          <w:szCs w:val="24"/>
        </w:rPr>
        <w:t>Sustainability: Saving t</w:t>
      </w:r>
      <w:r>
        <w:rPr>
          <w:rFonts w:ascii="Helvetica" w:hAnsi="Helvetica" w:cs="Helvetica"/>
          <w:sz w:val="24"/>
          <w:szCs w:val="24"/>
        </w:rPr>
        <w:t xml:space="preserve">he Earth and Feeding the People </w:t>
      </w:r>
    </w:p>
    <w:p w:rsidR="00D06C5F" w:rsidRPr="00C06728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(</w:t>
      </w:r>
      <w:r w:rsidRPr="00C06728">
        <w:rPr>
          <w:rFonts w:ascii="Helvetica" w:hAnsi="Helvetica" w:cs="Helvetica"/>
          <w:sz w:val="24"/>
          <w:szCs w:val="24"/>
        </w:rPr>
        <w:t>AE 1120</w:t>
      </w:r>
      <w:r>
        <w:rPr>
          <w:rFonts w:ascii="Helvetica" w:hAnsi="Helvetica" w:cs="Helvetica"/>
          <w:sz w:val="24"/>
          <w:szCs w:val="24"/>
        </w:rPr>
        <w:t>)</w:t>
      </w:r>
    </w:p>
    <w:p w:rsidR="00D06C5F" w:rsidRPr="00C06728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> </w:t>
      </w:r>
    </w:p>
    <w:p w:rsidR="00D06C5F" w:rsidRDefault="00D06C5F" w:rsidP="00837040">
      <w:pPr>
        <w:ind w:left="2880" w:hanging="2970"/>
        <w:rPr>
          <w:rFonts w:ascii="Helvetica" w:hAnsi="Helvetica" w:cs="Helvetica"/>
          <w:sz w:val="24"/>
          <w:szCs w:val="24"/>
          <w:u w:val="single"/>
        </w:rPr>
      </w:pPr>
      <w:r w:rsidRPr="00C06728">
        <w:rPr>
          <w:rFonts w:ascii="Helvetica" w:hAnsi="Helvetica" w:cs="Helvetica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Harrisburg</w:t>
          </w:r>
        </w:smartTag>
        <w:r w:rsidRPr="00C06728">
          <w:rPr>
            <w:rFonts w:ascii="Helvetica" w:hAnsi="Helvetica" w:cs="Helvetica"/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Area</w:t>
          </w:r>
        </w:smartTag>
        <w:r w:rsidRPr="00C06728">
          <w:rPr>
            <w:rFonts w:ascii="Helvetica" w:hAnsi="Helvetica" w:cs="Helvetica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C06728">
            <w:rPr>
              <w:rFonts w:ascii="Helvetica" w:hAnsi="Helvetica" w:cs="Helvetica"/>
              <w:sz w:val="24"/>
              <w:szCs w:val="24"/>
              <w:u w:val="single"/>
            </w:rPr>
            <w:t>Community College</w:t>
          </w:r>
        </w:smartTag>
      </w:smartTag>
      <w:r w:rsidRPr="00C06728">
        <w:rPr>
          <w:rFonts w:ascii="Helvetica" w:hAnsi="Helvetica" w:cs="Helvetica"/>
          <w:sz w:val="24"/>
          <w:szCs w:val="24"/>
          <w:u w:val="single"/>
        </w:rPr>
        <w:t xml:space="preserve"> </w:t>
      </w:r>
    </w:p>
    <w:p w:rsidR="00D06C5F" w:rsidRPr="00C06728" w:rsidRDefault="00D06C5F" w:rsidP="00837040">
      <w:pPr>
        <w:ind w:left="2880" w:hanging="2970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Ornamental Horticulture   (</w:t>
      </w:r>
      <w:smartTag w:uri="urn:schemas-microsoft-com:office:smarttags" w:element="stockticker">
        <w:r w:rsidRPr="00C06728">
          <w:rPr>
            <w:rFonts w:ascii="Helvetica" w:hAnsi="Helvetica" w:cs="Helvetica"/>
            <w:sz w:val="24"/>
            <w:szCs w:val="24"/>
          </w:rPr>
          <w:t>HORT</w:t>
        </w:r>
      </w:smartTag>
      <w:r w:rsidRPr="00C06728">
        <w:rPr>
          <w:rFonts w:ascii="Helvetica" w:hAnsi="Helvetica" w:cs="Helvetica"/>
          <w:sz w:val="24"/>
          <w:szCs w:val="24"/>
        </w:rPr>
        <w:t xml:space="preserve"> 101</w:t>
      </w:r>
      <w:r>
        <w:rPr>
          <w:rFonts w:ascii="Helvetica" w:hAnsi="Helvetica" w:cs="Helvetica"/>
          <w:sz w:val="24"/>
          <w:szCs w:val="24"/>
        </w:rPr>
        <w:t>)</w:t>
      </w:r>
    </w:p>
    <w:p w:rsidR="00D06C5F" w:rsidRPr="00C06728" w:rsidRDefault="00D06C5F" w:rsidP="00837040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744A88">
      <w:pPr>
        <w:tabs>
          <w:tab w:val="left" w:pos="2160"/>
          <w:tab w:val="left" w:pos="288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C06728">
        <w:rPr>
          <w:rFonts w:ascii="Helvetica" w:hAnsi="Helvetica" w:cs="Helvetica"/>
          <w:sz w:val="24"/>
          <w:szCs w:val="24"/>
        </w:rPr>
        <w:t> </w:t>
      </w:r>
      <w:r>
        <w:rPr>
          <w:rFonts w:ascii="Helvetica" w:hAnsi="Helvetica" w:cs="Helvetica"/>
          <w:b/>
          <w:bCs/>
          <w:sz w:val="24"/>
          <w:szCs w:val="24"/>
        </w:rPr>
        <w:t>Budget</w:t>
      </w:r>
      <w:r>
        <w:rPr>
          <w:rFonts w:ascii="Helvetica" w:hAnsi="Helvetica" w:cs="Helvetica"/>
          <w:sz w:val="24"/>
          <w:szCs w:val="24"/>
        </w:rPr>
        <w:tab/>
        <w:t>D.</w:t>
      </w:r>
      <w:r>
        <w:rPr>
          <w:rFonts w:ascii="Helvetica" w:hAnsi="Helvetica" w:cs="Helvetica"/>
          <w:sz w:val="24"/>
          <w:szCs w:val="24"/>
        </w:rPr>
        <w:tab/>
        <w:t>Approved the general fund bill list in the amount of $430,515.04.</w:t>
      </w:r>
    </w:p>
    <w:p w:rsidR="00D06C5F" w:rsidRDefault="00D06C5F" w:rsidP="0083704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837040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E.</w:t>
      </w:r>
      <w:r>
        <w:rPr>
          <w:rFonts w:ascii="Helvetica" w:hAnsi="Helvetica" w:cs="Helvetica"/>
          <w:sz w:val="24"/>
          <w:szCs w:val="24"/>
        </w:rPr>
        <w:tab/>
        <w:t>Approved the food service fund bill list in the amount of $7,357.14.</w:t>
      </w:r>
    </w:p>
    <w:p w:rsidR="00D06C5F" w:rsidRDefault="00D06C5F" w:rsidP="00837040">
      <w:pPr>
        <w:tabs>
          <w:tab w:val="left" w:pos="1440"/>
          <w:tab w:val="left" w:pos="2160"/>
        </w:tabs>
        <w:ind w:left="2880" w:hanging="2880"/>
        <w:rPr>
          <w:rFonts w:ascii="Helvetica" w:hAnsi="Helvetica" w:cs="Helvetica"/>
          <w:sz w:val="24"/>
          <w:szCs w:val="24"/>
        </w:rPr>
      </w:pPr>
    </w:p>
    <w:p w:rsidR="00D06C5F" w:rsidRDefault="00D06C5F" w:rsidP="00924E6F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D23F6A">
        <w:rPr>
          <w:rFonts w:ascii="Helvetica" w:hAnsi="Helvetica" w:cs="Helvetica"/>
          <w:b/>
          <w:bCs/>
          <w:sz w:val="24"/>
          <w:szCs w:val="24"/>
        </w:rPr>
        <w:t>Personnel</w:t>
      </w:r>
      <w:r w:rsidRPr="00D23F6A">
        <w:rPr>
          <w:rFonts w:ascii="Helvetica" w:hAnsi="Helvetica" w:cs="Helvetica"/>
          <w:sz w:val="24"/>
          <w:szCs w:val="24"/>
        </w:rPr>
        <w:tab/>
      </w:r>
      <w:r w:rsidRPr="00D23F6A">
        <w:rPr>
          <w:rFonts w:ascii="Helvetica" w:hAnsi="Helvetica" w:cs="Helvetica"/>
          <w:sz w:val="24"/>
          <w:szCs w:val="24"/>
        </w:rPr>
        <w:tab/>
        <w:t>F.</w:t>
      </w:r>
      <w:r w:rsidRPr="00D23F6A">
        <w:rPr>
          <w:rFonts w:ascii="Helvetica" w:hAnsi="Helvetica" w:cs="Helvetica"/>
          <w:sz w:val="24"/>
          <w:szCs w:val="24"/>
        </w:rPr>
        <w:tab/>
      </w:r>
      <w:proofErr w:type="gramStart"/>
      <w:r>
        <w:rPr>
          <w:rFonts w:ascii="Helvetica" w:hAnsi="Helvetica" w:cs="Helvetica"/>
          <w:sz w:val="24"/>
          <w:szCs w:val="24"/>
        </w:rPr>
        <w:t>Approved</w:t>
      </w:r>
      <w:proofErr w:type="gramEnd"/>
      <w:r w:rsidRPr="00D23F6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a </w:t>
      </w:r>
      <w:r w:rsidRPr="00D23F6A">
        <w:rPr>
          <w:rFonts w:ascii="Helvetica" w:hAnsi="Helvetica" w:cs="Helvetica"/>
          <w:sz w:val="24"/>
          <w:szCs w:val="24"/>
        </w:rPr>
        <w:t xml:space="preserve">request from Ms. Catherine </w:t>
      </w:r>
      <w:proofErr w:type="spellStart"/>
      <w:r w:rsidRPr="00D23F6A">
        <w:rPr>
          <w:rFonts w:ascii="Helvetica" w:hAnsi="Helvetica" w:cs="Helvetica"/>
          <w:sz w:val="24"/>
          <w:szCs w:val="24"/>
        </w:rPr>
        <w:t>Mentzer</w:t>
      </w:r>
      <w:proofErr w:type="spellEnd"/>
      <w:r w:rsidRPr="00D23F6A">
        <w:rPr>
          <w:rFonts w:ascii="Helvetica" w:hAnsi="Helvetica" w:cs="Helvetica"/>
          <w:sz w:val="24"/>
          <w:szCs w:val="24"/>
        </w:rPr>
        <w:t>, middle school technology teacher, to take a medical leave beginning September 20, 2011 for approximately six weeks.  During this time she will utilize her available sick days. Tentative return date is October 25, 2011.</w:t>
      </w:r>
    </w:p>
    <w:p w:rsidR="00D06C5F" w:rsidRPr="00924E6F" w:rsidRDefault="00D06C5F" w:rsidP="00924E6F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924E6F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924E6F">
        <w:rPr>
          <w:rFonts w:ascii="Helvetica" w:hAnsi="Helvetica" w:cs="Helvetica"/>
          <w:sz w:val="24"/>
          <w:szCs w:val="24"/>
        </w:rPr>
        <w:tab/>
      </w:r>
      <w:r w:rsidRPr="00924E6F">
        <w:rPr>
          <w:rFonts w:ascii="Helvetica" w:hAnsi="Helvetica" w:cs="Helvetica"/>
          <w:sz w:val="24"/>
          <w:szCs w:val="24"/>
        </w:rPr>
        <w:tab/>
        <w:t>G.</w:t>
      </w:r>
      <w:r w:rsidRPr="00924E6F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G</w:t>
      </w:r>
      <w:r w:rsidRPr="00924E6F">
        <w:rPr>
          <w:rFonts w:ascii="Helvetica" w:hAnsi="Helvetica" w:cs="Helvetica"/>
          <w:sz w:val="24"/>
          <w:szCs w:val="24"/>
        </w:rPr>
        <w:t xml:space="preserve">ranted </w:t>
      </w:r>
      <w:r>
        <w:rPr>
          <w:rFonts w:ascii="Helvetica" w:hAnsi="Helvetica" w:cs="Helvetica"/>
          <w:sz w:val="24"/>
          <w:szCs w:val="24"/>
        </w:rPr>
        <w:t xml:space="preserve">permission </w:t>
      </w:r>
      <w:r w:rsidRPr="00924E6F">
        <w:rPr>
          <w:rFonts w:ascii="Helvetica" w:hAnsi="Helvetica" w:cs="Helvetica"/>
          <w:sz w:val="24"/>
          <w:szCs w:val="24"/>
        </w:rPr>
        <w:t xml:space="preserve">for the administration to advertise and recommend for hire an extended term substitute teacher during Ms. </w:t>
      </w:r>
      <w:proofErr w:type="spellStart"/>
      <w:r w:rsidRPr="00924E6F">
        <w:rPr>
          <w:rFonts w:ascii="Helvetica" w:hAnsi="Helvetica" w:cs="Helvetica"/>
          <w:sz w:val="24"/>
          <w:szCs w:val="24"/>
        </w:rPr>
        <w:t>Mentzer’s</w:t>
      </w:r>
      <w:proofErr w:type="spellEnd"/>
      <w:r w:rsidRPr="00924E6F">
        <w:rPr>
          <w:rFonts w:ascii="Helvetica" w:hAnsi="Helvetica" w:cs="Helvetica"/>
          <w:sz w:val="24"/>
          <w:szCs w:val="24"/>
        </w:rPr>
        <w:t xml:space="preserve"> medical leave beginning September 20, 2011 through October 24, 2011.  The rate for an extended term sub is $127.50 per day.</w:t>
      </w: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924E6F">
        <w:rPr>
          <w:rFonts w:ascii="Helvetica" w:hAnsi="Helvetica" w:cs="Helvetica"/>
          <w:sz w:val="24"/>
          <w:szCs w:val="24"/>
        </w:rPr>
        <w:t>H.</w:t>
      </w:r>
      <w:r w:rsidRPr="00924E6F">
        <w:rPr>
          <w:rFonts w:ascii="Helvetica" w:hAnsi="Helvetica" w:cs="Helvetica"/>
          <w:sz w:val="24"/>
          <w:szCs w:val="24"/>
        </w:rPr>
        <w:tab/>
        <w:t xml:space="preserve">Accepted the resignation of Mr. Derek </w:t>
      </w:r>
      <w:proofErr w:type="spellStart"/>
      <w:r w:rsidRPr="00924E6F">
        <w:rPr>
          <w:rFonts w:ascii="Helvetica" w:hAnsi="Helvetica" w:cs="Helvetica"/>
          <w:sz w:val="24"/>
          <w:szCs w:val="24"/>
        </w:rPr>
        <w:t>McKenrick</w:t>
      </w:r>
      <w:proofErr w:type="spellEnd"/>
      <w:r w:rsidRPr="00924E6F">
        <w:rPr>
          <w:rFonts w:ascii="Helvetica" w:hAnsi="Helvetica" w:cs="Helvetica"/>
          <w:sz w:val="24"/>
          <w:szCs w:val="24"/>
        </w:rPr>
        <w:t xml:space="preserve">, high school environmental science teacher, effective August 26, 2011.  </w:t>
      </w: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Pr="00924E6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6A7534" w:rsidRPr="00B112C6">
        <w:rPr>
          <w:rFonts w:ascii="Helvetica" w:hAnsi="Helvetica"/>
          <w:sz w:val="24"/>
          <w:u w:val="single"/>
        </w:rPr>
        <w:t>Background:</w:t>
      </w:r>
      <w:r w:rsidR="006A7534">
        <w:rPr>
          <w:rFonts w:ascii="Helvetica" w:hAnsi="Helvetica"/>
          <w:sz w:val="24"/>
        </w:rPr>
        <w:t xml:space="preserve">  This less than part-time science position will not be replaced in the high school.  </w:t>
      </w:r>
    </w:p>
    <w:p w:rsidR="00D06C5F" w:rsidRDefault="00D06C5F" w:rsidP="00924E6F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1A04F2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September 26, 2011</w:t>
      </w:r>
    </w:p>
    <w:p w:rsidR="00D06C5F" w:rsidRDefault="00D06C5F" w:rsidP="001A04F2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>Page 3763</w:t>
      </w:r>
    </w:p>
    <w:p w:rsidR="00D06C5F" w:rsidRPr="00837040" w:rsidRDefault="00D06C5F" w:rsidP="00837040">
      <w:pPr>
        <w:pStyle w:val="Heading1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  <w:r>
        <w:rPr>
          <w:b w:val="0"/>
          <w:bCs w:val="0"/>
        </w:rPr>
        <w:t xml:space="preserve"> </w:t>
      </w:r>
      <w:r>
        <w:t xml:space="preserve"> </w:t>
      </w: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I.</w:t>
      </w:r>
      <w:r>
        <w:rPr>
          <w:rFonts w:ascii="Helvetica" w:hAnsi="Helvetica" w:cs="Helvetica"/>
          <w:sz w:val="24"/>
          <w:szCs w:val="24"/>
        </w:rPr>
        <w:tab/>
        <w:t xml:space="preserve">Approved the addition of Ms. Monica Naylor, Elementary, and Mr. Michael </w:t>
      </w:r>
      <w:proofErr w:type="spellStart"/>
      <w:r>
        <w:rPr>
          <w:rFonts w:ascii="Helvetica" w:hAnsi="Helvetica" w:cs="Helvetica"/>
          <w:sz w:val="24"/>
          <w:szCs w:val="24"/>
        </w:rPr>
        <w:t>Breslin</w:t>
      </w:r>
      <w:proofErr w:type="spellEnd"/>
      <w:r>
        <w:rPr>
          <w:rFonts w:ascii="Helvetica" w:hAnsi="Helvetica" w:cs="Helvetica"/>
          <w:sz w:val="24"/>
          <w:szCs w:val="24"/>
        </w:rPr>
        <w:t>, English, to the Professional Substitute List K-12.</w:t>
      </w: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J.</w:t>
      </w:r>
      <w:r>
        <w:rPr>
          <w:rFonts w:ascii="Helvetica" w:hAnsi="Helvetica" w:cs="Helvetica"/>
          <w:sz w:val="24"/>
          <w:szCs w:val="24"/>
        </w:rPr>
        <w:tab/>
        <w:t xml:space="preserve">Approved the removal of Ms. Emily </w:t>
      </w:r>
      <w:proofErr w:type="spellStart"/>
      <w:r>
        <w:rPr>
          <w:rFonts w:ascii="Helvetica" w:hAnsi="Helvetica" w:cs="Helvetica"/>
          <w:sz w:val="24"/>
          <w:szCs w:val="24"/>
        </w:rPr>
        <w:t>Drobenak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Ms. Lauren Brant from the Professional Substitute List.</w:t>
      </w:r>
    </w:p>
    <w:p w:rsidR="00D06C5F" w:rsidRDefault="00D06C5F" w:rsidP="006223B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Pr="00B112C6" w:rsidRDefault="00D06C5F" w:rsidP="006223BE">
      <w:pPr>
        <w:pStyle w:val="Heading1"/>
        <w:jc w:val="both"/>
        <w:rPr>
          <w:b w:val="0"/>
          <w:bCs w:val="0"/>
        </w:rPr>
      </w:pPr>
      <w:r>
        <w:t>Policies</w:t>
      </w:r>
      <w:r>
        <w:tab/>
      </w:r>
      <w:r>
        <w:tab/>
      </w:r>
      <w:r>
        <w:rPr>
          <w:b w:val="0"/>
          <w:bCs w:val="0"/>
        </w:rPr>
        <w:t>K.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A</w:t>
      </w:r>
      <w:r w:rsidRPr="00B112C6">
        <w:rPr>
          <w:b w:val="0"/>
          <w:bCs w:val="0"/>
        </w:rPr>
        <w:t>pprove</w:t>
      </w:r>
      <w:r>
        <w:rPr>
          <w:b w:val="0"/>
          <w:bCs w:val="0"/>
        </w:rPr>
        <w:t>d</w:t>
      </w:r>
      <w:proofErr w:type="gramEnd"/>
      <w:r>
        <w:rPr>
          <w:b w:val="0"/>
          <w:bCs w:val="0"/>
        </w:rPr>
        <w:t xml:space="preserve"> </w:t>
      </w:r>
      <w:r w:rsidRPr="00B112C6">
        <w:rPr>
          <w:b w:val="0"/>
          <w:bCs w:val="0"/>
        </w:rPr>
        <w:t>the revisions to Policy 4230, Support Staff Compensation, Administrative Procedure on a first reading.</w:t>
      </w:r>
    </w:p>
    <w:p w:rsidR="00D06C5F" w:rsidRDefault="00D06C5F" w:rsidP="00837040">
      <w:pPr>
        <w:tabs>
          <w:tab w:val="left" w:pos="2160"/>
        </w:tabs>
        <w:rPr>
          <w:rFonts w:ascii="Helvetica" w:hAnsi="Helvetica" w:cs="Helvetica"/>
          <w:sz w:val="24"/>
          <w:szCs w:val="24"/>
        </w:rPr>
      </w:pPr>
      <w:r>
        <w:tab/>
      </w:r>
    </w:p>
    <w:p w:rsidR="00D06C5F" w:rsidRDefault="00D06C5F" w:rsidP="006223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Adjournment: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D06C5F" w:rsidRDefault="00D06C5F" w:rsidP="006223BE">
      <w:pPr>
        <w:tabs>
          <w:tab w:val="left" w:pos="720"/>
        </w:tabs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meeting adjourned at </w:t>
      </w:r>
      <w:smartTag w:uri="urn:schemas-microsoft-com:office:smarttags" w:element="time">
        <w:smartTagPr>
          <w:attr w:name="Minute" w:val="55"/>
          <w:attr w:name="Hour" w:val="19"/>
        </w:smartTagPr>
        <w:r>
          <w:rPr>
            <w:rFonts w:ascii="Helvetica" w:hAnsi="Helvetica" w:cs="Helvetica"/>
            <w:sz w:val="24"/>
            <w:szCs w:val="24"/>
          </w:rPr>
          <w:t>7:55 p.m.</w:t>
        </w:r>
      </w:smartTag>
      <w:r>
        <w:rPr>
          <w:rFonts w:ascii="Helvetica" w:hAnsi="Helvetica" w:cs="Helvetica"/>
          <w:sz w:val="24"/>
          <w:szCs w:val="24"/>
        </w:rPr>
        <w:t xml:space="preserve"> on a motion made by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 seconded by Mr. McDonald and approved by the board.</w:t>
      </w:r>
    </w:p>
    <w:p w:rsidR="00D06C5F" w:rsidRDefault="00D06C5F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Mrs. Pamela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Mrs. Leah Mort</w:t>
      </w: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President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</w:t>
      </w:r>
      <w:r>
        <w:rPr>
          <w:rFonts w:ascii="Helvetica" w:hAnsi="Helvetica" w:cs="Helvetica"/>
          <w:sz w:val="24"/>
          <w:szCs w:val="24"/>
        </w:rPr>
        <w:tab/>
        <w:t>Recording Secretary</w:t>
      </w: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D06C5F" w:rsidRDefault="00D06C5F" w:rsidP="002D0D99">
      <w:pPr>
        <w:jc w:val="both"/>
        <w:rPr>
          <w:b/>
          <w:bCs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D06C5F" w:rsidRDefault="00D06C5F" w:rsidP="002D0D99"/>
    <w:p w:rsidR="00D06C5F" w:rsidRDefault="00D06C5F"/>
    <w:sectPr w:rsidR="00D06C5F" w:rsidSect="006223B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2D0D99"/>
    <w:rsid w:val="00047F2C"/>
    <w:rsid w:val="000E3A1E"/>
    <w:rsid w:val="001A04F2"/>
    <w:rsid w:val="002521A1"/>
    <w:rsid w:val="002D0D99"/>
    <w:rsid w:val="003E6E6F"/>
    <w:rsid w:val="004332AE"/>
    <w:rsid w:val="0049271E"/>
    <w:rsid w:val="004C102F"/>
    <w:rsid w:val="005773D0"/>
    <w:rsid w:val="006223BE"/>
    <w:rsid w:val="006A7534"/>
    <w:rsid w:val="006A79A8"/>
    <w:rsid w:val="006E1647"/>
    <w:rsid w:val="00744A88"/>
    <w:rsid w:val="00837040"/>
    <w:rsid w:val="00897C3B"/>
    <w:rsid w:val="00924E6F"/>
    <w:rsid w:val="009A099C"/>
    <w:rsid w:val="00A56FE8"/>
    <w:rsid w:val="00A908AD"/>
    <w:rsid w:val="00AA431D"/>
    <w:rsid w:val="00AC3EBC"/>
    <w:rsid w:val="00AD4162"/>
    <w:rsid w:val="00B112C6"/>
    <w:rsid w:val="00B77A8A"/>
    <w:rsid w:val="00BD62E2"/>
    <w:rsid w:val="00C06728"/>
    <w:rsid w:val="00C202C4"/>
    <w:rsid w:val="00C23637"/>
    <w:rsid w:val="00CE245E"/>
    <w:rsid w:val="00D06C5F"/>
    <w:rsid w:val="00D23F6A"/>
    <w:rsid w:val="00DB0323"/>
    <w:rsid w:val="00E474DD"/>
    <w:rsid w:val="00E6404F"/>
    <w:rsid w:val="00F246C5"/>
    <w:rsid w:val="00F84F40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9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D99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0D99"/>
    <w:rPr>
      <w:rFonts w:ascii="Helvetica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B17D-9B2C-49C9-B649-1C2F062D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2011</dc:title>
  <dc:creator>Leah</dc:creator>
  <cp:lastModifiedBy>Ann Brown</cp:lastModifiedBy>
  <cp:revision>2</cp:revision>
  <cp:lastPrinted>2011-10-07T15:40:00Z</cp:lastPrinted>
  <dcterms:created xsi:type="dcterms:W3CDTF">2011-10-07T15:41:00Z</dcterms:created>
  <dcterms:modified xsi:type="dcterms:W3CDTF">2011-10-07T15:41:00Z</dcterms:modified>
</cp:coreProperties>
</file>